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5B1EF05"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497797">
            <w:rPr>
              <w:rFonts w:cstheme="minorHAnsi"/>
              <w:sz w:val="24"/>
              <w:szCs w:val="24"/>
            </w:rPr>
            <w:t>5</w:t>
          </w:r>
          <w:r w:rsidRPr="00EA13F7">
            <w:rPr>
              <w:rFonts w:cstheme="minorHAnsi"/>
              <w:sz w:val="24"/>
              <w:szCs w:val="24"/>
            </w:rPr>
            <w:t>-</w:t>
          </w:r>
          <w:r w:rsidR="00D51275" w:rsidRPr="00EA13F7">
            <w:rPr>
              <w:rFonts w:cstheme="minorHAnsi"/>
              <w:sz w:val="24"/>
              <w:szCs w:val="24"/>
            </w:rPr>
            <w:t>2</w:t>
          </w:r>
          <w:r w:rsidR="00497797">
            <w:rPr>
              <w:rFonts w:cstheme="minorHAnsi"/>
              <w:sz w:val="24"/>
              <w:szCs w:val="24"/>
            </w:rPr>
            <w:t>1</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1167FC">
            <w:rPr>
              <w:rFonts w:cstheme="minorHAnsi"/>
              <w:sz w:val="24"/>
              <w:szCs w:val="24"/>
            </w:rPr>
            <w:t>4</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63BA6336" w:rsidR="00D526C8" w:rsidRPr="007E63A8" w:rsidRDefault="007E63A8" w:rsidP="004E4612">
          <w:pPr>
            <w:spacing w:after="120" w:line="20" w:lineRule="atLeast"/>
            <w:contextualSpacing/>
            <w:jc w:val="center"/>
            <w:rPr>
              <w:rFonts w:cstheme="minorHAnsi"/>
              <w:b/>
              <w:bCs/>
              <w:sz w:val="28"/>
              <w:szCs w:val="28"/>
            </w:rPr>
          </w:pPr>
          <w:r w:rsidRPr="007E63A8">
            <w:rPr>
              <w:rFonts w:cstheme="minorHAnsi"/>
              <w:b/>
              <w:bCs/>
              <w:sz w:val="28"/>
              <w:szCs w:val="28"/>
            </w:rPr>
            <w:t>SUPAPRASTINTO VIEŠOJO PIRKIMO „</w:t>
          </w:r>
          <w:r w:rsidRPr="007E63A8">
            <w:rPr>
              <w:rFonts w:cstheme="minorHAnsi"/>
              <w:b/>
              <w:bCs/>
              <w:color w:val="000000"/>
              <w:sz w:val="28"/>
              <w:szCs w:val="28"/>
            </w:rPr>
            <w:t>ŠILUMOS TIEKIMO TINKLŲ NUO ŠK-30-5-18 IKI ŠK-30-5-19-15 SU ATŠAKOMIS PAŽAGIENIUOSE, PANEVĖŽIO RAJ.</w:t>
          </w:r>
          <w:r w:rsidR="005F3E42">
            <w:rPr>
              <w:rFonts w:cstheme="minorHAnsi"/>
              <w:b/>
              <w:bCs/>
              <w:color w:val="000000"/>
              <w:sz w:val="28"/>
              <w:szCs w:val="28"/>
            </w:rPr>
            <w:t xml:space="preserve"> REKONSTRAVIMO DARBAI</w:t>
          </w:r>
          <w:r w:rsidRPr="007E63A8">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6ADDF9D" w14:textId="25CC467B" w:rsidR="00773E73" w:rsidRPr="00EA13F7" w:rsidRDefault="00C152FC" w:rsidP="00DD4DBE">
              <w:pPr>
                <w:pStyle w:val="Turinys2"/>
              </w:pPr>
              <w:hyperlink w:anchor="_Toc126333944" w:history="1">
                <w:r w:rsidRPr="00EA13F7">
                  <w:rPr>
                    <w:rStyle w:val="Hipersaitas"/>
                    <w:rFonts w:eastAsia="Calibri" w:cstheme="minorHAnsi"/>
                    <w:noProof/>
                  </w:rPr>
                  <w:t>Pirkimo sąlygų 6a priedas „</w:t>
                </w:r>
                <w:r w:rsidR="005C6827">
                  <w:rPr>
                    <w:rStyle w:val="Hipersaitas"/>
                    <w:rFonts w:eastAsia="Calibri" w:cstheme="minorHAnsi"/>
                    <w:noProof/>
                  </w:rPr>
                  <w:t>Darbų sąmata</w:t>
                </w:r>
                <w:r w:rsidRPr="00EA13F7">
                  <w:rPr>
                    <w:rStyle w:val="Hipersaitas"/>
                    <w:rFonts w:eastAsia="Calibri" w:cstheme="minorHAnsi"/>
                    <w:noProof/>
                  </w:rPr>
                  <w:t>“</w:t>
                </w:r>
              </w:hyperlink>
            </w:p>
            <w:p w14:paraId="5F61B9F6" w14:textId="142325C9" w:rsidR="0074475B" w:rsidRPr="00EA13F7" w:rsidRDefault="0074475B" w:rsidP="00035DB5">
              <w:pPr>
                <w:pStyle w:val="Turinys2"/>
                <w:rPr>
                  <w:noProof/>
                  <w:sz w:val="22"/>
                  <w:szCs w:val="22"/>
                  <w:lang w:eastAsia="en-US"/>
                </w:rPr>
              </w:pPr>
              <w:hyperlink w:anchor="_Toc126333945" w:history="1">
                <w:r w:rsidRPr="00EA13F7">
                  <w:rPr>
                    <w:rStyle w:val="Hipersaitas"/>
                    <w:rFonts w:eastAsia="Calibri" w:cstheme="minorHAnsi"/>
                    <w:noProof/>
                  </w:rPr>
                  <w:t>Pirkimo sąlygų 7 priedas „Pasiūlymų vertinimo kriterijai ir sąlygos“</w:t>
                </w:r>
              </w:hyperlink>
              <w:r w:rsidR="00874305" w:rsidRPr="00EA13F7">
                <w:rPr>
                  <w:noProof/>
                  <w:sz w:val="22"/>
                  <w:szCs w:val="22"/>
                  <w:lang w:eastAsia="en-US"/>
                </w:rPr>
                <w:t xml:space="preserve"> </w:t>
              </w:r>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1C8881A2"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projektas“</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2AADB002"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497797">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r w:rsidR="00E32C8E" w:rsidRPr="00EA13F7">
        <w:rPr>
          <w:rFonts w:cstheme="minorHAnsi"/>
          <w:i/>
          <w:iCs/>
          <w:lang w:eastAsia="en-US"/>
        </w:rPr>
        <w:t>ex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030DB5E1" w:rsidR="00B41C66" w:rsidRPr="00B576E6" w:rsidRDefault="00414FA4" w:rsidP="00282A39">
      <w:pPr>
        <w:pStyle w:val="Betarp"/>
        <w:numPr>
          <w:ilvl w:val="1"/>
          <w:numId w:val="20"/>
        </w:numPr>
        <w:tabs>
          <w:tab w:val="left" w:pos="709"/>
          <w:tab w:val="left" w:pos="993"/>
        </w:tabs>
        <w:ind w:left="0" w:firstLine="567"/>
        <w:contextualSpacing/>
        <w:jc w:val="both"/>
        <w:rPr>
          <w:rFonts w:cstheme="minorHAnsi"/>
        </w:rPr>
      </w:pPr>
      <w:r w:rsidRPr="00B576E6">
        <w:rPr>
          <w:rFonts w:cstheme="minorHAnsi"/>
        </w:rPr>
        <w:t>Perkantysis subjektas</w:t>
      </w:r>
      <w:r w:rsidR="00B41C66" w:rsidRPr="00B576E6">
        <w:rPr>
          <w:rFonts w:eastAsia="Calibri" w:cstheme="minorHAnsi"/>
        </w:rPr>
        <w:t xml:space="preserve"> numato įsigyti </w:t>
      </w:r>
      <w:r w:rsidR="001B6DEA" w:rsidRPr="00B576E6">
        <w:rPr>
          <w:rFonts w:cstheme="minorHAnsi"/>
          <w:b/>
          <w:bCs/>
          <w:color w:val="000000"/>
        </w:rPr>
        <w:t>Šilumos tiekimo tinklų nuo ŠK-30-5-18 iki ŠK-30-5-19-15 su atšakomis</w:t>
      </w:r>
      <w:bookmarkStart w:id="7" w:name="_Hlk198709333"/>
      <w:r w:rsidR="001B6DEA" w:rsidRPr="00B576E6">
        <w:rPr>
          <w:rFonts w:cstheme="minorHAnsi"/>
          <w:b/>
          <w:bCs/>
          <w:color w:val="000000"/>
        </w:rPr>
        <w:t xml:space="preserve"> </w:t>
      </w:r>
      <w:bookmarkEnd w:id="7"/>
      <w:r w:rsidR="001B6DEA" w:rsidRPr="00B576E6">
        <w:rPr>
          <w:rFonts w:cstheme="minorHAnsi"/>
          <w:b/>
          <w:bCs/>
          <w:color w:val="000000"/>
        </w:rPr>
        <w:t>Pažagieniuose, Panevėžio r. rekonstravimo darbus</w:t>
      </w:r>
      <w:r w:rsidR="00401432" w:rsidRPr="00B576E6">
        <w:rPr>
          <w:rFonts w:eastAsia="Calibri" w:cstheme="minorHAnsi"/>
          <w:b/>
          <w:bCs/>
        </w:rPr>
        <w:t xml:space="preserve">, </w:t>
      </w:r>
      <w:r w:rsidR="00401432" w:rsidRPr="00B576E6">
        <w:rPr>
          <w:rFonts w:eastAsia="Calibri" w:cstheme="minorHAnsi"/>
        </w:rPr>
        <w:t>kurie apima</w:t>
      </w:r>
      <w:r w:rsidR="00401432" w:rsidRPr="00B576E6">
        <w:rPr>
          <w:rFonts w:eastAsia="Calibri" w:cstheme="minorHAnsi"/>
          <w:b/>
          <w:bCs/>
        </w:rPr>
        <w:t xml:space="preserve">: </w:t>
      </w:r>
      <w:r w:rsidR="00B576E6" w:rsidRPr="00B576E6">
        <w:rPr>
          <w:rFonts w:eastAsia="Calibri" w:cstheme="minorHAnsi"/>
          <w:lang w:eastAsia="da-DK"/>
        </w:rPr>
        <w:t xml:space="preserve">apima </w:t>
      </w:r>
      <w:bookmarkStart w:id="8" w:name="_Hlk122353715"/>
      <w:bookmarkStart w:id="9" w:name="_Hlk152578948"/>
      <w:bookmarkStart w:id="10" w:name="_Hlk106088109"/>
      <w:r w:rsidR="00B576E6" w:rsidRPr="00B576E6">
        <w:rPr>
          <w:rFonts w:eastAsia="Calibri" w:cstheme="minorHAnsi"/>
          <w:lang w:eastAsia="da-DK"/>
        </w:rPr>
        <w:t>rekonstruojamų šilumos tinklų</w:t>
      </w:r>
      <w:r w:rsidR="00B576E6">
        <w:rPr>
          <w:rFonts w:eastAsia="Calibri" w:cstheme="minorHAnsi"/>
          <w:lang w:eastAsia="da-DK"/>
        </w:rPr>
        <w:t xml:space="preserve"> projektinių pasiūlymų,</w:t>
      </w:r>
      <w:r w:rsidR="00B576E6" w:rsidRPr="00B576E6">
        <w:rPr>
          <w:rFonts w:eastAsia="Calibri" w:cstheme="minorHAnsi"/>
          <w:lang w:eastAsia="da-DK"/>
        </w:rPr>
        <w:t xml:space="preserve"> techninio darbo projekto, įskaitant topografinę nuotrauką, atlikimą, esamos senos įrangos/vamzdynų demontavimą, reikalingų įrengimų ir medžiagų komplektavimą, statybos - montavimo darbus, bandymus, pajungimą prie veikiančių šilumos tinklų</w:t>
      </w:r>
      <w:bookmarkEnd w:id="8"/>
      <w:r w:rsidR="00B576E6" w:rsidRPr="00B576E6">
        <w:rPr>
          <w:rFonts w:eastAsia="Calibri" w:cstheme="minorHAnsi"/>
          <w:lang w:eastAsia="da-DK"/>
        </w:rPr>
        <w:t xml:space="preserve"> </w:t>
      </w:r>
      <w:bookmarkEnd w:id="9"/>
      <w:r w:rsidR="00B576E6" w:rsidRPr="00B576E6">
        <w:rPr>
          <w:rFonts w:eastAsia="Calibri" w:cstheme="minorHAnsi"/>
          <w:lang w:eastAsia="da-DK"/>
        </w:rPr>
        <w:t>ir objekto pridavimą LR įstatymų ir poįstatyminių aktų nustatyta tvarka</w:t>
      </w:r>
      <w:bookmarkEnd w:id="10"/>
      <w:r w:rsidR="00401432" w:rsidRPr="00B576E6">
        <w:rPr>
          <w:rFonts w:eastAsia="Calibri" w:cstheme="minorHAnsi"/>
          <w:b/>
          <w:bCs/>
        </w:rPr>
        <w:t>.</w:t>
      </w:r>
      <w:r w:rsidR="00B41C66" w:rsidRPr="00B576E6">
        <w:rPr>
          <w:rFonts w:cstheme="minorHAnsi"/>
        </w:rPr>
        <w:t xml:space="preserve"> Reikalavimai pirkimo objektui nustatyti </w:t>
      </w:r>
      <w:bookmarkStart w:id="11" w:name="_Hlk185493001"/>
      <w:r w:rsidR="00704310" w:rsidRPr="00B576E6">
        <w:rPr>
          <w:rFonts w:cstheme="minorHAnsi"/>
        </w:rPr>
        <w:t>s</w:t>
      </w:r>
      <w:r w:rsidR="00444CAF" w:rsidRPr="00B576E6">
        <w:rPr>
          <w:rFonts w:cstheme="minorHAnsi"/>
        </w:rPr>
        <w:t xml:space="preserve">pecialiųjų </w:t>
      </w:r>
      <w:r w:rsidR="00CE7209" w:rsidRPr="00B576E6">
        <w:rPr>
          <w:rFonts w:cstheme="minorHAnsi"/>
        </w:rPr>
        <w:t xml:space="preserve">pirkimo </w:t>
      </w:r>
      <w:r w:rsidR="00444CAF" w:rsidRPr="00B576E6">
        <w:rPr>
          <w:rFonts w:cstheme="minorHAnsi"/>
        </w:rPr>
        <w:t xml:space="preserve">sąlygų </w:t>
      </w:r>
      <w:r w:rsidR="00401432" w:rsidRPr="00B576E6">
        <w:rPr>
          <w:rFonts w:cstheme="minorHAnsi"/>
        </w:rPr>
        <w:t>2</w:t>
      </w:r>
      <w:r w:rsidR="00FA7D78" w:rsidRPr="00B576E6">
        <w:rPr>
          <w:rFonts w:cstheme="minorHAnsi"/>
        </w:rPr>
        <w:t xml:space="preserve"> </w:t>
      </w:r>
      <w:r w:rsidR="00444CAF" w:rsidRPr="00B576E6">
        <w:rPr>
          <w:rFonts w:cstheme="minorHAnsi"/>
        </w:rPr>
        <w:t>priede</w:t>
      </w:r>
      <w:bookmarkEnd w:id="11"/>
      <w:r w:rsidR="00B41C66" w:rsidRPr="00B576E6">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12"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13" w:name="_Ref39427921"/>
      <w:bookmarkStart w:id="14" w:name="_Ref39427927"/>
      <w:bookmarkStart w:id="15" w:name="_Ref39740354"/>
      <w:r w:rsidR="00D22226" w:rsidRPr="00EA13F7">
        <w:rPr>
          <w:rFonts w:asciiTheme="minorHAnsi" w:hAnsiTheme="minorHAnsi" w:cstheme="minorHAnsi"/>
        </w:rPr>
        <w:t>Susitikimai su tiekėjais</w:t>
      </w:r>
      <w:bookmarkEnd w:id="13"/>
      <w:bookmarkEnd w:id="14"/>
      <w:r w:rsidR="003B6924" w:rsidRPr="00EA13F7">
        <w:rPr>
          <w:rFonts w:asciiTheme="minorHAnsi" w:hAnsiTheme="minorHAnsi" w:cstheme="minorHAnsi"/>
        </w:rPr>
        <w:t xml:space="preserve"> ir objekto apžiūra</w:t>
      </w:r>
      <w:bookmarkEnd w:id="12"/>
      <w:bookmarkEnd w:id="15"/>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6"/>
      <w:bookmarkEnd w:id="17"/>
      <w:bookmarkEnd w:id="18"/>
      <w:r w:rsidR="00975F1F" w:rsidRPr="00EA13F7">
        <w:rPr>
          <w:rFonts w:asciiTheme="minorHAnsi" w:hAnsiTheme="minorHAnsi" w:cstheme="minorHAnsi"/>
        </w:rPr>
        <w:t xml:space="preserve"> ir kvalifikacijos reikalavimai</w:t>
      </w:r>
      <w:bookmarkEnd w:id="19"/>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20"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20"/>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21"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21"/>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22"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22"/>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23"/>
      <w:bookmarkEnd w:id="24"/>
      <w:bookmarkEnd w:id="25"/>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lastRenderedPageBreak/>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4195EB24"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1167FC">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9BCCF1B"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EA13F7">
        <w:rPr>
          <w:rFonts w:asciiTheme="minorHAnsi" w:hAnsiTheme="minorHAnsi" w:cstheme="minorHAnsi"/>
        </w:rPr>
        <w:t>Pasiūlymo galiojimo užtikrinimas</w:t>
      </w:r>
      <w:bookmarkEnd w:id="31"/>
      <w:bookmarkEnd w:id="32"/>
      <w:bookmarkEnd w:id="33"/>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EA13F7">
        <w:rPr>
          <w:rFonts w:asciiTheme="minorHAnsi" w:hAnsiTheme="minorHAnsi" w:cstheme="minorHAnsi"/>
        </w:rPr>
        <w:t>Elektroninis aukcionas</w:t>
      </w:r>
      <w:bookmarkEnd w:id="34"/>
      <w:bookmarkEnd w:id="35"/>
      <w:bookmarkEnd w:id="36"/>
      <w:bookmarkEnd w:id="37"/>
      <w:bookmarkEnd w:id="38"/>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9"/>
      <w:bookmarkEnd w:id="40"/>
      <w:bookmarkEnd w:id="41"/>
      <w:bookmarkEnd w:id="42"/>
      <w:bookmarkEnd w:id="43"/>
    </w:p>
    <w:p w14:paraId="50BC7989" w14:textId="6EDE4959"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kainos ir kokybės santykį. Duomenys, kuriuos savo pasiūlyme turi pateikti tiekėjas, vertinimo kriterijai ir tvarka, pagal kuria vertinami tiekėjo pateikti duomenys, pateikiama</w:t>
      </w:r>
      <w:r w:rsidR="004E71CB" w:rsidRPr="00EA13F7">
        <w:rPr>
          <w:rFonts w:eastAsia="Calibri"/>
        </w:rPr>
        <w:t xml:space="preserve"> </w:t>
      </w:r>
      <w:r w:rsidR="00CE14DF" w:rsidRPr="00EA13F7">
        <w:rPr>
          <w:rFonts w:eastAsia="Calibri"/>
        </w:rPr>
        <w:t>specialiųjų p</w:t>
      </w:r>
      <w:r w:rsidR="00551FA7" w:rsidRPr="00EA13F7">
        <w:rPr>
          <w:rFonts w:eastAsia="Calibri"/>
        </w:rPr>
        <w:t xml:space="preserve">irkimo </w:t>
      </w:r>
      <w:r w:rsidR="00913029" w:rsidRPr="00EA13F7">
        <w:rPr>
          <w:rFonts w:eastAsia="Calibri"/>
        </w:rPr>
        <w:t>sąlygų</w:t>
      </w:r>
      <w:r w:rsidR="00090235" w:rsidRPr="00EA13F7">
        <w:rPr>
          <w:rFonts w:eastAsia="Calibri"/>
        </w:rPr>
        <w:t xml:space="preserve"> </w:t>
      </w:r>
      <w:r w:rsidR="00E324ED" w:rsidRPr="00EA13F7">
        <w:rPr>
          <w:rFonts w:cstheme="minorHAnsi"/>
          <w:shd w:val="clear" w:color="auto" w:fill="FFFFFF"/>
        </w:rPr>
        <w:t>7</w:t>
      </w:r>
      <w:r w:rsidR="00913029" w:rsidRPr="00EA13F7">
        <w:rPr>
          <w:rFonts w:eastAsia="Calibri"/>
        </w:rPr>
        <w:t xml:space="preserve"> priede</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2A9D5680" w:rsidR="001A25FD" w:rsidRPr="00EA13F7"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EA13F7">
        <w:rPr>
          <w:rFonts w:cstheme="minorHAnsi"/>
        </w:rPr>
        <w:t>Perkantysis subjektas</w:t>
      </w:r>
      <w:r w:rsidR="00A9488B" w:rsidRPr="00EA13F7">
        <w:rPr>
          <w:rStyle w:val="cf01"/>
          <w:rFonts w:asciiTheme="minorHAnsi" w:hAnsiTheme="minorHAnsi" w:cstheme="minorHAnsi"/>
          <w:sz w:val="21"/>
          <w:szCs w:val="21"/>
        </w:rPr>
        <w:t xml:space="preserve"> atmes tiekėjo pasiūlymą, jei</w:t>
      </w:r>
      <w:r w:rsidR="00195572" w:rsidRPr="00EA13F7">
        <w:rPr>
          <w:rStyle w:val="cf01"/>
          <w:rFonts w:asciiTheme="minorHAnsi" w:hAnsiTheme="minorHAnsi" w:cstheme="minorHAnsi"/>
          <w:sz w:val="21"/>
          <w:szCs w:val="21"/>
        </w:rPr>
        <w:t xml:space="preserve">gu kartu su pasiūlymu </w:t>
      </w:r>
      <w:r w:rsidR="00B2125E" w:rsidRPr="00EA13F7">
        <w:rPr>
          <w:rStyle w:val="cf01"/>
          <w:rFonts w:asciiTheme="minorHAnsi" w:hAnsiTheme="minorHAnsi" w:cstheme="minorHAnsi"/>
          <w:sz w:val="21"/>
          <w:szCs w:val="21"/>
        </w:rPr>
        <w:t xml:space="preserve">nebus pateikti šie </w:t>
      </w:r>
      <w:r w:rsidR="00277634" w:rsidRPr="00EA13F7">
        <w:rPr>
          <w:rStyle w:val="cf01"/>
          <w:rFonts w:asciiTheme="minorHAnsi" w:hAnsiTheme="minorHAnsi" w:cstheme="minorHAnsi"/>
          <w:sz w:val="21"/>
          <w:szCs w:val="21"/>
        </w:rPr>
        <w:t>p</w:t>
      </w:r>
      <w:r w:rsidR="00B2125E" w:rsidRPr="00EA13F7">
        <w:rPr>
          <w:rStyle w:val="cf01"/>
          <w:rFonts w:asciiTheme="minorHAnsi" w:hAnsiTheme="minorHAnsi" w:cstheme="minorHAnsi"/>
          <w:sz w:val="21"/>
          <w:szCs w:val="21"/>
        </w:rPr>
        <w:t>irkimo sąlygose reikalaujami pateikti dokumentai</w:t>
      </w:r>
      <w:r w:rsidR="00852869" w:rsidRPr="00EA13F7">
        <w:rPr>
          <w:rStyle w:val="cf01"/>
          <w:rFonts w:asciiTheme="minorHAnsi" w:hAnsiTheme="minorHAnsi" w:cstheme="minorHAnsi"/>
          <w:sz w:val="21"/>
          <w:szCs w:val="21"/>
        </w:rPr>
        <w:t xml:space="preserve"> išvardinti</w:t>
      </w:r>
      <w:r w:rsidR="00B2125E" w:rsidRPr="00EA13F7">
        <w:rPr>
          <w:rStyle w:val="cf01"/>
          <w:rFonts w:asciiTheme="minorHAnsi" w:hAnsiTheme="minorHAnsi" w:cstheme="minorHAnsi"/>
          <w:sz w:val="21"/>
          <w:szCs w:val="21"/>
        </w:rPr>
        <w:t xml:space="preserve">: </w:t>
      </w:r>
      <w:r w:rsidR="00F94515" w:rsidRPr="00EA13F7">
        <w:rPr>
          <w:rFonts w:cstheme="minorHAnsi"/>
        </w:rPr>
        <w:t>6.1.1. punkte (užpildytas 6 priedas</w:t>
      </w:r>
      <w:r w:rsidR="00F93A57" w:rsidRPr="00EA13F7">
        <w:rPr>
          <w:rFonts w:cstheme="minorHAnsi"/>
        </w:rPr>
        <w:t xml:space="preserve"> Pasiūlymas</w:t>
      </w:r>
      <w:r w:rsidR="00F94515" w:rsidRPr="00EA13F7">
        <w:rPr>
          <w:rFonts w:cstheme="minorHAnsi"/>
        </w:rPr>
        <w:t>); 6.1.</w:t>
      </w:r>
      <w:r w:rsidR="00E23FAE">
        <w:rPr>
          <w:rFonts w:cstheme="minorHAnsi"/>
        </w:rPr>
        <w:t>9</w:t>
      </w:r>
      <w:r w:rsidR="00F94515" w:rsidRPr="00EA13F7">
        <w:rPr>
          <w:rFonts w:cstheme="minorHAnsi"/>
        </w:rPr>
        <w:t>. punkt</w:t>
      </w:r>
      <w:r w:rsidR="00583E48" w:rsidRPr="00EA13F7">
        <w:rPr>
          <w:rFonts w:cstheme="minorHAnsi"/>
        </w:rPr>
        <w:t>e</w:t>
      </w:r>
      <w:r w:rsidR="00F94515" w:rsidRPr="00EA13F7">
        <w:rPr>
          <w:rFonts w:cstheme="minorHAnsi"/>
        </w:rPr>
        <w:t xml:space="preserve"> (užpildytas 6a priedas</w:t>
      </w:r>
      <w:r w:rsidR="00F93A57" w:rsidRPr="00EA13F7">
        <w:rPr>
          <w:rFonts w:cstheme="minorHAnsi"/>
        </w:rPr>
        <w:t xml:space="preserve"> Darbų sąmata</w:t>
      </w:r>
      <w:r w:rsidR="00F94515" w:rsidRPr="00EA13F7">
        <w:rPr>
          <w:rFonts w:cstheme="minorHAnsi"/>
        </w:rPr>
        <w:t>)</w:t>
      </w:r>
      <w:r w:rsidR="00075511" w:rsidRPr="00EA13F7">
        <w:rPr>
          <w:rFonts w:cstheme="minorHAnsi"/>
        </w:rPr>
        <w:t>.</w:t>
      </w:r>
      <w:r w:rsidR="00995AD0" w:rsidRPr="00EA13F7">
        <w:rPr>
          <w:rFonts w:cstheme="minorHAnsi"/>
        </w:rPr>
        <w:t xml:space="preserve"> Perkantysis subjektas, leis aiškinti </w:t>
      </w:r>
      <w:r w:rsidR="00852869" w:rsidRPr="00EA13F7">
        <w:rPr>
          <w:rFonts w:ascii="Helv" w:eastAsia="Calibri" w:hAnsi="Helv" w:cs="Helv"/>
          <w:sz w:val="20"/>
          <w:szCs w:val="20"/>
          <w:lang w:eastAsia="en-US"/>
          <w14:ligatures w14:val="standardContextual"/>
        </w:rPr>
        <w:t>duomenis nekeičiant pasiūlymo esmės ir nepadarant reikalavimų neatitinkančio pasiūlymo juos atitinkančiu</w:t>
      </w:r>
      <w:r w:rsidR="00852869" w:rsidRPr="00EA13F7">
        <w:rPr>
          <w:rFonts w:ascii="Helv" w:eastAsia="Calibri" w:hAnsi="Helv" w:cs="Helv"/>
          <w:color w:val="388600"/>
          <w:sz w:val="20"/>
          <w:szCs w:val="2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EA13F7">
        <w:rPr>
          <w:rFonts w:asciiTheme="minorHAnsi" w:hAnsiTheme="minorHAnsi" w:cstheme="minorHAnsi"/>
        </w:rPr>
        <w:lastRenderedPageBreak/>
        <w:t>S</w:t>
      </w:r>
      <w:r w:rsidR="00281735" w:rsidRPr="00EA13F7">
        <w:rPr>
          <w:rFonts w:asciiTheme="minorHAnsi" w:hAnsiTheme="minorHAnsi" w:cstheme="minorHAnsi"/>
        </w:rPr>
        <w:t>utarties sudarymas</w:t>
      </w:r>
      <w:bookmarkEnd w:id="44"/>
      <w:bookmarkEnd w:id="45"/>
      <w:bookmarkEnd w:id="46"/>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7"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7"/>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r w:rsidRPr="00EA13F7">
              <w:rPr>
                <w:rFonts w:cstheme="minorHAnsi"/>
                <w:b/>
                <w:bCs/>
              </w:rPr>
              <w:t>Eil.Nr.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shd w:val="clear" w:color="auto" w:fill="auto"/>
            <w:tcMar>
              <w:top w:w="0" w:type="dxa"/>
              <w:left w:w="108" w:type="dxa"/>
              <w:bottom w:w="0" w:type="dxa"/>
              <w:right w:w="108" w:type="dxa"/>
            </w:tcMar>
          </w:tcPr>
          <w:p w14:paraId="16ACE08C" w14:textId="63CE990F"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shd w:val="clear" w:color="auto" w:fill="auto"/>
            <w:tcMar>
              <w:top w:w="0" w:type="dxa"/>
              <w:left w:w="108" w:type="dxa"/>
              <w:bottom w:w="0" w:type="dxa"/>
              <w:right w:w="108" w:type="dxa"/>
            </w:tcMar>
          </w:tcPr>
          <w:p w14:paraId="0CB425FC" w14:textId="48635B8F" w:rsidR="00774AA5" w:rsidRPr="00EA13F7"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191E2D5" w14:textId="45F84E98" w:rsidR="00ED5B78"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8" w:name="_Ref38539939"/>
      <w:bookmarkStart w:id="49" w:name="_Ref38541068"/>
      <w:bookmarkStart w:id="50" w:name="_Ref38885053"/>
      <w:bookmarkStart w:id="51" w:name="_Ref38899023"/>
      <w:bookmarkStart w:id="52"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8"/>
      <w:bookmarkEnd w:id="49"/>
      <w:bookmarkEnd w:id="50"/>
      <w:bookmarkEnd w:id="51"/>
      <w:bookmarkEnd w:id="52"/>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61EBEFDD" w:rsidR="008D704D" w:rsidRDefault="00CB1737" w:rsidP="00CB1737">
      <w:pPr>
        <w:pStyle w:val="Sraopastraipa"/>
        <w:numPr>
          <w:ilvl w:val="0"/>
          <w:numId w:val="24"/>
        </w:numPr>
        <w:tabs>
          <w:tab w:val="left" w:pos="2977"/>
        </w:tabs>
        <w:spacing w:after="120" w:line="20" w:lineRule="atLeast"/>
        <w:rPr>
          <w:rFonts w:eastAsia="Calibri" w:cstheme="minorHAnsi"/>
        </w:rPr>
      </w:pPr>
      <w:r w:rsidRPr="00CB1737">
        <w:rPr>
          <w:rFonts w:eastAsia="Calibri" w:cstheme="minorHAnsi"/>
        </w:rPr>
        <w:t>P</w:t>
      </w:r>
      <w:r w:rsidR="00410132" w:rsidRPr="00CB1737">
        <w:rPr>
          <w:rFonts w:eastAsia="Calibri" w:cstheme="minorHAnsi"/>
        </w:rPr>
        <w:t>atvirtinta „</w:t>
      </w:r>
      <w:r w:rsidRPr="00CB1737">
        <w:rPr>
          <w:rFonts w:eastAsia="Calibri" w:cstheme="minorHAnsi"/>
        </w:rPr>
        <w:t>Projektavimo</w:t>
      </w:r>
      <w:r w:rsidR="00410132" w:rsidRPr="00CB1737">
        <w:rPr>
          <w:rFonts w:eastAsia="Calibri" w:cstheme="minorHAnsi"/>
        </w:rPr>
        <w:t xml:space="preserve"> užduotis“ </w:t>
      </w:r>
      <w:r w:rsidR="00434914" w:rsidRPr="00CB1737">
        <w:rPr>
          <w:rFonts w:eastAsia="Calibri" w:cstheme="minorHAnsi"/>
        </w:rPr>
        <w:t>su priedais;</w:t>
      </w:r>
    </w:p>
    <w:p w14:paraId="5667E847" w14:textId="439D8D7F"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Šilumos tinklų rekonstravimas Panevėžio rajone 2026 m. „Techninė specifikacija“</w:t>
      </w:r>
    </w:p>
    <w:p w14:paraId="4D69A9F0" w14:textId="12AE1E33"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Pramoniniu būdu izoliuoti bekanaliai šilumos tiekimo vamzdynai „Techninė specifikacija“</w:t>
      </w:r>
    </w:p>
    <w:p w14:paraId="13674F7B" w14:textId="38985C45" w:rsidR="00CB1737" w:rsidRPr="00CB1737" w:rsidRDefault="008D7C8A"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Užsakovo užduotis.</w:t>
      </w:r>
    </w:p>
    <w:p w14:paraId="66F3C071" w14:textId="77777777" w:rsidR="00CB1737" w:rsidRPr="002772DF" w:rsidRDefault="00CB1737" w:rsidP="008D704D">
      <w:pPr>
        <w:tabs>
          <w:tab w:val="left" w:pos="2977"/>
        </w:tabs>
        <w:spacing w:after="120" w:line="20" w:lineRule="atLeast"/>
        <w:rPr>
          <w:rFonts w:eastAsia="Calibri" w:cstheme="minorHAnsi"/>
          <w:b/>
          <w:bCs/>
        </w:rPr>
      </w:pPr>
    </w:p>
    <w:sectPr w:rsidR="00CB1737"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1762" w14:textId="77777777" w:rsidR="00B47D08" w:rsidRDefault="00B47D08" w:rsidP="00D05666">
      <w:r>
        <w:separator/>
      </w:r>
    </w:p>
  </w:endnote>
  <w:endnote w:type="continuationSeparator" w:id="0">
    <w:p w14:paraId="7BA78957" w14:textId="77777777" w:rsidR="00B47D08" w:rsidRDefault="00B47D08" w:rsidP="00D05666">
      <w:r>
        <w:continuationSeparator/>
      </w:r>
    </w:p>
  </w:endnote>
  <w:endnote w:type="continuationNotice" w:id="1">
    <w:p w14:paraId="4BFA8BBA" w14:textId="77777777" w:rsidR="00B47D08" w:rsidRDefault="00B47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576F9" w14:textId="77777777" w:rsidR="00B47D08" w:rsidRDefault="00B47D08" w:rsidP="00D05666">
      <w:r>
        <w:separator/>
      </w:r>
    </w:p>
  </w:footnote>
  <w:footnote w:type="continuationSeparator" w:id="0">
    <w:p w14:paraId="715E9AB1" w14:textId="77777777" w:rsidR="00B47D08" w:rsidRDefault="00B47D08" w:rsidP="00D05666">
      <w:r>
        <w:continuationSeparator/>
      </w:r>
    </w:p>
  </w:footnote>
  <w:footnote w:type="continuationNotice" w:id="1">
    <w:p w14:paraId="166D0938" w14:textId="77777777" w:rsidR="00B47D08" w:rsidRDefault="00B47D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60EA0"/>
    <w:multiLevelType w:val="hybridMultilevel"/>
    <w:tmpl w:val="E91C7DDE"/>
    <w:lvl w:ilvl="0" w:tplc="D16234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 w:numId="24" w16cid:durableId="605636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F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18DC"/>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6DEA"/>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0E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39F7"/>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0FC"/>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771"/>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6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74E"/>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797"/>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47B"/>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980"/>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82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E42"/>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73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3A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D3F"/>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C8A"/>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47D08"/>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576E6"/>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73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F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538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B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87DE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FD"/>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10584</Words>
  <Characters>6034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17</cp:revision>
  <dcterms:created xsi:type="dcterms:W3CDTF">2025-05-21T08:18:00Z</dcterms:created>
  <dcterms:modified xsi:type="dcterms:W3CDTF">2025-05-22T09:49:00Z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